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C3" w:rsidRPr="00DF2E85" w:rsidRDefault="00AC5AE2" w:rsidP="00277FC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Service Improvement Poster Presentation (</w:t>
      </w:r>
      <w:r w:rsidR="005614FC" w:rsidRPr="00DF2E85">
        <w:rPr>
          <w:rFonts w:ascii="Trebuchet MS" w:hAnsi="Trebuchet MS"/>
          <w:b/>
          <w:sz w:val="32"/>
          <w:szCs w:val="32"/>
        </w:rPr>
        <w:t>S</w:t>
      </w:r>
      <w:r>
        <w:rPr>
          <w:rFonts w:ascii="Trebuchet MS" w:hAnsi="Trebuchet MS"/>
          <w:b/>
          <w:sz w:val="32"/>
          <w:szCs w:val="32"/>
        </w:rPr>
        <w:t>IPP</w:t>
      </w:r>
      <w:r w:rsidR="005614FC" w:rsidRPr="00DF2E85">
        <w:rPr>
          <w:rFonts w:ascii="Trebuchet MS" w:hAnsi="Trebuchet MS"/>
          <w:b/>
          <w:sz w:val="32"/>
          <w:szCs w:val="32"/>
        </w:rPr>
        <w:t>)</w:t>
      </w:r>
    </w:p>
    <w:p w:rsidR="00DF2E85" w:rsidRDefault="00DF2E85" w:rsidP="00277FC3">
      <w:pPr>
        <w:rPr>
          <w:rFonts w:ascii="Trebuchet MS" w:hAnsi="Trebuchet MS"/>
          <w:sz w:val="24"/>
          <w:szCs w:val="24"/>
        </w:rPr>
      </w:pPr>
    </w:p>
    <w:p w:rsidR="00DF2E85" w:rsidRPr="00DF2E85" w:rsidRDefault="00DF2E85" w:rsidP="00277FC3">
      <w:pPr>
        <w:rPr>
          <w:rFonts w:ascii="Trebuchet MS" w:hAnsi="Trebuchet MS"/>
          <w:b/>
          <w:sz w:val="26"/>
          <w:szCs w:val="26"/>
        </w:rPr>
      </w:pPr>
      <w:r w:rsidRPr="00162F47">
        <w:rPr>
          <w:rFonts w:ascii="Trebuchet MS" w:hAnsi="Trebuchet MS"/>
          <w:b/>
          <w:sz w:val="26"/>
          <w:szCs w:val="26"/>
        </w:rPr>
        <w:t>Introduction</w:t>
      </w:r>
    </w:p>
    <w:p w:rsidR="00D73710" w:rsidRPr="00D73710" w:rsidRDefault="00D73710" w:rsidP="00D73710">
      <w:pPr>
        <w:rPr>
          <w:rFonts w:ascii="Trebuchet MS" w:hAnsi="Trebuchet MS"/>
          <w:sz w:val="24"/>
          <w:szCs w:val="24"/>
        </w:rPr>
      </w:pPr>
      <w:r w:rsidRPr="00D73710">
        <w:rPr>
          <w:rFonts w:ascii="Trebuchet MS" w:hAnsi="Trebuchet MS"/>
          <w:sz w:val="24"/>
          <w:szCs w:val="24"/>
        </w:rPr>
        <w:t xml:space="preserve">The </w:t>
      </w:r>
      <w:r w:rsidR="00AC5AE2">
        <w:rPr>
          <w:rFonts w:ascii="Trebuchet MS" w:hAnsi="Trebuchet MS"/>
          <w:sz w:val="24"/>
          <w:szCs w:val="24"/>
        </w:rPr>
        <w:t>SIPP</w:t>
      </w:r>
      <w:r>
        <w:rPr>
          <w:rFonts w:ascii="Trebuchet MS" w:hAnsi="Trebuchet MS"/>
          <w:sz w:val="24"/>
          <w:szCs w:val="24"/>
        </w:rPr>
        <w:t xml:space="preserve"> </w:t>
      </w:r>
      <w:r w:rsidRPr="00D73710">
        <w:rPr>
          <w:rFonts w:ascii="Trebuchet MS" w:hAnsi="Trebuchet MS"/>
          <w:sz w:val="24"/>
          <w:szCs w:val="24"/>
        </w:rPr>
        <w:t>assignment</w:t>
      </w:r>
      <w:r w:rsidR="00AC5AE2">
        <w:rPr>
          <w:rFonts w:ascii="Trebuchet MS" w:hAnsi="Trebuchet MS"/>
          <w:sz w:val="24"/>
          <w:szCs w:val="24"/>
        </w:rPr>
        <w:t xml:space="preserve"> comprises</w:t>
      </w:r>
      <w:r>
        <w:rPr>
          <w:rFonts w:ascii="Trebuchet MS" w:hAnsi="Trebuchet MS"/>
          <w:sz w:val="24"/>
          <w:szCs w:val="24"/>
        </w:rPr>
        <w:t xml:space="preserve"> </w:t>
      </w:r>
      <w:r w:rsidR="00AC5AE2">
        <w:rPr>
          <w:rFonts w:ascii="Trebuchet MS" w:hAnsi="Trebuchet MS"/>
          <w:sz w:val="24"/>
          <w:szCs w:val="24"/>
        </w:rPr>
        <w:t xml:space="preserve">a three day exercise which takes </w:t>
      </w:r>
      <w:r w:rsidR="0060375B">
        <w:rPr>
          <w:rFonts w:ascii="Trebuchet MS" w:hAnsi="Trebuchet MS"/>
          <w:sz w:val="24"/>
          <w:szCs w:val="24"/>
        </w:rPr>
        <w:t>place</w:t>
      </w:r>
      <w:r w:rsidR="00AC5AE2">
        <w:rPr>
          <w:rFonts w:ascii="Trebuchet MS" w:hAnsi="Trebuchet MS"/>
          <w:sz w:val="24"/>
          <w:szCs w:val="24"/>
        </w:rPr>
        <w:t xml:space="preserve"> at the university, followed by the product</w:t>
      </w:r>
      <w:r w:rsidR="0060375B">
        <w:rPr>
          <w:rFonts w:ascii="Trebuchet MS" w:hAnsi="Trebuchet MS"/>
          <w:sz w:val="24"/>
          <w:szCs w:val="24"/>
        </w:rPr>
        <w:t xml:space="preserve">ion of an abstract and poster, </w:t>
      </w:r>
      <w:r w:rsidR="00AC5AE2">
        <w:rPr>
          <w:rFonts w:ascii="Trebuchet MS" w:hAnsi="Trebuchet MS"/>
          <w:sz w:val="24"/>
          <w:szCs w:val="24"/>
        </w:rPr>
        <w:t>and a presentation</w:t>
      </w:r>
      <w:r w:rsidR="0060375B">
        <w:rPr>
          <w:rFonts w:ascii="Trebuchet MS" w:hAnsi="Trebuchet MS"/>
          <w:sz w:val="24"/>
          <w:szCs w:val="24"/>
        </w:rPr>
        <w:t>, which is delivered the following week</w:t>
      </w:r>
      <w:r w:rsidRPr="00D73710">
        <w:rPr>
          <w:rFonts w:ascii="Trebuchet MS" w:hAnsi="Trebuchet MS"/>
          <w:sz w:val="24"/>
          <w:szCs w:val="24"/>
        </w:rPr>
        <w:t>.</w:t>
      </w:r>
      <w:r w:rsidR="0060375B">
        <w:rPr>
          <w:rFonts w:ascii="Trebuchet MS" w:hAnsi="Trebuchet MS"/>
          <w:sz w:val="24"/>
          <w:szCs w:val="24"/>
        </w:rPr>
        <w:t xml:space="preserve"> Although each trainee is individually assessed, the process itself takes place in small groups.</w:t>
      </w:r>
      <w:r w:rsidRPr="00D73710">
        <w:rPr>
          <w:rFonts w:ascii="Trebuchet MS" w:hAnsi="Trebuchet MS"/>
          <w:sz w:val="24"/>
          <w:szCs w:val="24"/>
        </w:rPr>
        <w:t xml:space="preserve"> The </w:t>
      </w:r>
      <w:r w:rsidR="0060375B">
        <w:rPr>
          <w:rFonts w:ascii="Trebuchet MS" w:hAnsi="Trebuchet MS"/>
          <w:sz w:val="24"/>
          <w:szCs w:val="24"/>
        </w:rPr>
        <w:t>SIPP assesses your individual skills in interacting and working together with others. It is</w:t>
      </w:r>
      <w:r w:rsidR="001A16F0">
        <w:rPr>
          <w:rFonts w:ascii="Trebuchet MS" w:hAnsi="Trebuchet MS"/>
          <w:sz w:val="24"/>
          <w:szCs w:val="24"/>
        </w:rPr>
        <w:t xml:space="preserve"> classed as </w:t>
      </w:r>
      <w:r w:rsidR="0060375B">
        <w:rPr>
          <w:rFonts w:ascii="Trebuchet MS" w:hAnsi="Trebuchet MS"/>
          <w:sz w:val="24"/>
          <w:szCs w:val="24"/>
        </w:rPr>
        <w:t xml:space="preserve">a </w:t>
      </w:r>
      <w:r>
        <w:rPr>
          <w:rFonts w:ascii="Trebuchet MS" w:hAnsi="Trebuchet MS"/>
          <w:sz w:val="24"/>
          <w:szCs w:val="24"/>
        </w:rPr>
        <w:t xml:space="preserve">live </w:t>
      </w:r>
      <w:r w:rsidRPr="00D73710">
        <w:rPr>
          <w:rFonts w:ascii="Trebuchet MS" w:hAnsi="Trebuchet MS"/>
          <w:sz w:val="24"/>
          <w:szCs w:val="24"/>
        </w:rPr>
        <w:t>skills assignment</w:t>
      </w:r>
      <w:r w:rsidR="001A16F0">
        <w:rPr>
          <w:rFonts w:ascii="Trebuchet MS" w:hAnsi="Trebuchet MS"/>
          <w:sz w:val="24"/>
          <w:szCs w:val="24"/>
        </w:rPr>
        <w:t xml:space="preserve">, which means that you will normally be allowed up to two attempts at passing </w:t>
      </w:r>
      <w:r w:rsidR="0060375B">
        <w:rPr>
          <w:rFonts w:ascii="Trebuchet MS" w:hAnsi="Trebuchet MS"/>
          <w:sz w:val="24"/>
          <w:szCs w:val="24"/>
        </w:rPr>
        <w:t>it</w:t>
      </w:r>
      <w:r w:rsidR="001A16F0">
        <w:rPr>
          <w:rFonts w:ascii="Trebuchet MS" w:hAnsi="Trebuchet MS"/>
          <w:sz w:val="24"/>
          <w:szCs w:val="24"/>
        </w:rPr>
        <w:t xml:space="preserve"> (summative and resubmission). </w:t>
      </w:r>
      <w:r>
        <w:rPr>
          <w:rFonts w:ascii="Trebuchet MS" w:hAnsi="Trebuchet MS"/>
          <w:sz w:val="24"/>
          <w:szCs w:val="24"/>
        </w:rPr>
        <w:t xml:space="preserve">The </w:t>
      </w:r>
      <w:r w:rsidR="0060375B">
        <w:rPr>
          <w:rFonts w:ascii="Trebuchet MS" w:hAnsi="Trebuchet MS"/>
          <w:sz w:val="24"/>
          <w:szCs w:val="24"/>
        </w:rPr>
        <w:t>assessment takes place between the second and third core placements over a period of two weeks or less.</w:t>
      </w:r>
    </w:p>
    <w:p w:rsidR="005416D6" w:rsidRDefault="00277FC3" w:rsidP="008933D7">
      <w:pPr>
        <w:rPr>
          <w:rFonts w:ascii="Trebuchet MS" w:hAnsi="Trebuchet MS"/>
          <w:sz w:val="24"/>
          <w:szCs w:val="24"/>
        </w:rPr>
      </w:pPr>
      <w:r w:rsidRPr="00DF2E85">
        <w:rPr>
          <w:rFonts w:ascii="Trebuchet MS" w:hAnsi="Trebuchet MS"/>
          <w:sz w:val="24"/>
          <w:szCs w:val="24"/>
        </w:rPr>
        <w:t xml:space="preserve">Below </w:t>
      </w:r>
      <w:r w:rsidR="00333C9F" w:rsidRPr="00DF2E85">
        <w:rPr>
          <w:rFonts w:ascii="Trebuchet MS" w:hAnsi="Trebuchet MS"/>
          <w:sz w:val="24"/>
          <w:szCs w:val="24"/>
        </w:rPr>
        <w:t>you will find different section</w:t>
      </w:r>
      <w:r w:rsidRPr="00DF2E85">
        <w:rPr>
          <w:rFonts w:ascii="Trebuchet MS" w:hAnsi="Trebuchet MS"/>
          <w:sz w:val="24"/>
          <w:szCs w:val="24"/>
        </w:rPr>
        <w:t xml:space="preserve">s to guide you through the different stages and </w:t>
      </w:r>
      <w:r w:rsidR="00333C9F" w:rsidRPr="00DF2E85">
        <w:rPr>
          <w:rFonts w:ascii="Trebuchet MS" w:hAnsi="Trebuchet MS"/>
          <w:sz w:val="24"/>
          <w:szCs w:val="24"/>
        </w:rPr>
        <w:t>explain</w:t>
      </w:r>
      <w:r w:rsidRPr="00DF2E85">
        <w:rPr>
          <w:rFonts w:ascii="Trebuchet MS" w:hAnsi="Trebuchet MS"/>
          <w:sz w:val="24"/>
          <w:szCs w:val="24"/>
        </w:rPr>
        <w:t xml:space="preserve"> what is expected. </w:t>
      </w:r>
      <w:r w:rsidR="00DF2E85" w:rsidRPr="00DF2E85">
        <w:rPr>
          <w:rFonts w:ascii="Trebuchet MS" w:hAnsi="Trebuchet MS"/>
          <w:sz w:val="24"/>
          <w:szCs w:val="24"/>
        </w:rPr>
        <w:t>All documents associated with this assignment can be found on the assignment programme handbook webpage</w:t>
      </w:r>
      <w:r w:rsidR="00D73710">
        <w:rPr>
          <w:rFonts w:ascii="Trebuchet MS" w:hAnsi="Trebuchet MS"/>
          <w:sz w:val="24"/>
          <w:szCs w:val="24"/>
        </w:rPr>
        <w:t xml:space="preserve"> </w:t>
      </w:r>
      <w:hyperlink r:id="rId8" w:history="1">
        <w:r w:rsidR="00D73710" w:rsidRPr="00D73710">
          <w:rPr>
            <w:rStyle w:val="Hyperlink"/>
            <w:rFonts w:ascii="Trebuchet MS" w:hAnsi="Trebuchet MS"/>
            <w:sz w:val="24"/>
            <w:szCs w:val="24"/>
          </w:rPr>
          <w:t>here</w:t>
        </w:r>
      </w:hyperlink>
      <w:r w:rsidR="00DF2E85" w:rsidRPr="00DF2E85">
        <w:rPr>
          <w:rFonts w:ascii="Trebuchet MS" w:hAnsi="Trebuchet MS"/>
          <w:sz w:val="24"/>
          <w:szCs w:val="24"/>
        </w:rPr>
        <w:t xml:space="preserve">. </w:t>
      </w:r>
    </w:p>
    <w:p w:rsidR="0060375B" w:rsidRDefault="0060375B" w:rsidP="008933D7">
      <w:pPr>
        <w:rPr>
          <w:rFonts w:ascii="Trebuchet MS" w:hAnsi="Trebuchet MS"/>
          <w:sz w:val="24"/>
          <w:szCs w:val="24"/>
        </w:rPr>
      </w:pPr>
    </w:p>
    <w:p w:rsidR="005416D6" w:rsidRPr="005416D6" w:rsidRDefault="005416D6" w:rsidP="008933D7">
      <w:pPr>
        <w:rPr>
          <w:rFonts w:ascii="Trebuchet MS" w:eastAsia="Calibri" w:hAnsi="Trebuchet MS" w:cs="Times New Roman"/>
          <w:b/>
          <w:sz w:val="26"/>
          <w:szCs w:val="26"/>
        </w:rPr>
      </w:pPr>
      <w:r w:rsidRPr="005416D6">
        <w:rPr>
          <w:rFonts w:ascii="Trebuchet MS" w:eastAsia="Calibri" w:hAnsi="Trebuchet MS" w:cs="Times New Roman"/>
          <w:b/>
          <w:sz w:val="26"/>
          <w:szCs w:val="26"/>
        </w:rPr>
        <w:t>Domains actively assessed</w:t>
      </w:r>
    </w:p>
    <w:p w:rsidR="005416D6" w:rsidRDefault="008933D7" w:rsidP="005416D6">
      <w:pPr>
        <w:rPr>
          <w:rFonts w:ascii="Trebuchet MS" w:hAnsi="Trebuchet MS"/>
          <w:sz w:val="24"/>
          <w:szCs w:val="24"/>
        </w:rPr>
      </w:pPr>
      <w:r w:rsidRPr="00DF2E85">
        <w:rPr>
          <w:rFonts w:ascii="Trebuchet MS" w:hAnsi="Trebuchet MS"/>
          <w:sz w:val="24"/>
          <w:szCs w:val="24"/>
        </w:rPr>
        <w:t>This assignment actively</w:t>
      </w:r>
      <w:r w:rsidR="005416D6">
        <w:rPr>
          <w:rFonts w:ascii="Trebuchet MS" w:hAnsi="Trebuchet MS"/>
          <w:sz w:val="24"/>
          <w:szCs w:val="24"/>
        </w:rPr>
        <w:t xml:space="preserve"> assesses the following domains:</w:t>
      </w:r>
      <w:r w:rsidRPr="00DF2E85">
        <w:rPr>
          <w:rFonts w:ascii="Trebuchet MS" w:hAnsi="Trebuchet MS"/>
          <w:sz w:val="24"/>
          <w:szCs w:val="24"/>
        </w:rPr>
        <w:t xml:space="preserve"> </w:t>
      </w:r>
      <w:r w:rsidR="005416D6">
        <w:rPr>
          <w:rFonts w:ascii="Trebuchet MS" w:hAnsi="Trebuchet MS"/>
          <w:sz w:val="24"/>
          <w:szCs w:val="24"/>
        </w:rPr>
        <w:tab/>
      </w:r>
    </w:p>
    <w:p w:rsidR="005416D6" w:rsidRPr="005416D6" w:rsidRDefault="00644736" w:rsidP="005416D6">
      <w:pPr>
        <w:rPr>
          <w:rFonts w:ascii="Trebuchet MS" w:hAnsi="Trebuchet MS"/>
          <w:sz w:val="24"/>
          <w:szCs w:val="24"/>
        </w:rPr>
      </w:pPr>
      <w:r w:rsidRPr="00644736">
        <w:rPr>
          <w:rFonts w:ascii="Trebuchet MS" w:hAnsi="Trebuchet MS"/>
          <w:sz w:val="24"/>
          <w:szCs w:val="24"/>
        </w:rPr>
        <w:t>1. Collating information and knowledge (gathering)</w:t>
      </w:r>
    </w:p>
    <w:p w:rsidR="00644736" w:rsidRDefault="00644736" w:rsidP="0064473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Performance skills (performing) </w:t>
      </w:r>
    </w:p>
    <w:p w:rsidR="00644736" w:rsidRDefault="00644736" w:rsidP="005416D6">
      <w:pPr>
        <w:rPr>
          <w:rFonts w:ascii="Trebuchet MS" w:hAnsi="Trebuchet MS"/>
          <w:sz w:val="24"/>
          <w:szCs w:val="24"/>
        </w:rPr>
      </w:pPr>
      <w:r w:rsidRPr="00644736">
        <w:rPr>
          <w:rFonts w:ascii="Trebuchet MS" w:hAnsi="Trebuchet MS"/>
          <w:sz w:val="24"/>
          <w:szCs w:val="24"/>
        </w:rPr>
        <w:t>6. Communicating information effectively (communicating)</w:t>
      </w:r>
    </w:p>
    <w:p w:rsidR="00E121D2" w:rsidRDefault="005416D6" w:rsidP="008933D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7.</w:t>
      </w:r>
      <w:r w:rsidR="00644736">
        <w:rPr>
          <w:rFonts w:ascii="Trebuchet MS" w:hAnsi="Trebuchet MS"/>
          <w:sz w:val="24"/>
          <w:szCs w:val="24"/>
        </w:rPr>
        <w:t xml:space="preserve"> </w:t>
      </w:r>
      <w:r w:rsidR="00644736" w:rsidRPr="00DF2E85">
        <w:rPr>
          <w:rFonts w:ascii="Trebuchet MS" w:hAnsi="Trebuchet MS"/>
          <w:sz w:val="24"/>
          <w:szCs w:val="24"/>
        </w:rPr>
        <w:t>Inte</w:t>
      </w:r>
      <w:r w:rsidR="00644736">
        <w:rPr>
          <w:rFonts w:ascii="Trebuchet MS" w:hAnsi="Trebuchet MS"/>
          <w:sz w:val="24"/>
          <w:szCs w:val="24"/>
        </w:rPr>
        <w:t>rpersonal skills &amp; collaboration (interacting)</w:t>
      </w:r>
      <w:r>
        <w:rPr>
          <w:rFonts w:ascii="Trebuchet MS" w:hAnsi="Trebuchet MS"/>
          <w:sz w:val="24"/>
          <w:szCs w:val="24"/>
        </w:rPr>
        <w:t xml:space="preserve"> </w:t>
      </w:r>
    </w:p>
    <w:p w:rsidR="00E121D2" w:rsidRPr="00E121D2" w:rsidRDefault="00E121D2" w:rsidP="008933D7">
      <w:pPr>
        <w:rPr>
          <w:rFonts w:ascii="Trebuchet MS" w:hAnsi="Trebuchet MS"/>
          <w:sz w:val="24"/>
          <w:szCs w:val="24"/>
        </w:rPr>
      </w:pPr>
    </w:p>
    <w:p w:rsidR="00E121D2" w:rsidRPr="00E121D2" w:rsidRDefault="00E121D2" w:rsidP="00E121D2">
      <w:pPr>
        <w:rPr>
          <w:rFonts w:ascii="Trebuchet MS" w:eastAsia="Calibri" w:hAnsi="Trebuchet MS" w:cs="Times New Roman"/>
          <w:sz w:val="24"/>
          <w:szCs w:val="24"/>
        </w:rPr>
      </w:pPr>
      <w:r w:rsidRPr="00E121D2">
        <w:rPr>
          <w:rFonts w:ascii="Trebuchet MS" w:eastAsia="Calibri" w:hAnsi="Trebuchet MS" w:cs="Times New Roman"/>
          <w:sz w:val="24"/>
          <w:szCs w:val="24"/>
        </w:rPr>
        <w:t xml:space="preserve">Please see the </w:t>
      </w:r>
      <w:hyperlink r:id="rId9" w:history="1">
        <w:r w:rsidRPr="00E121D2">
          <w:rPr>
            <w:rStyle w:val="Hyperlink"/>
            <w:rFonts w:ascii="Trebuchet MS" w:eastAsia="Calibri" w:hAnsi="Trebuchet MS" w:cs="Times New Roman"/>
            <w:sz w:val="24"/>
            <w:szCs w:val="24"/>
          </w:rPr>
          <w:t>trainee feedback form for this assignment</w:t>
        </w:r>
      </w:hyperlink>
      <w:r w:rsidRPr="00E121D2">
        <w:rPr>
          <w:rFonts w:ascii="Trebuchet MS" w:eastAsia="Calibri" w:hAnsi="Trebuchet MS" w:cs="Times New Roman"/>
          <w:sz w:val="24"/>
          <w:szCs w:val="24"/>
        </w:rPr>
        <w:t xml:space="preserve"> for details of the kinds of behaviours that are assessed within each of these domains.</w:t>
      </w:r>
    </w:p>
    <w:p w:rsidR="00E121D2" w:rsidRPr="00DF2E85" w:rsidRDefault="00E121D2" w:rsidP="008933D7">
      <w:pPr>
        <w:rPr>
          <w:rFonts w:ascii="Trebuchet MS" w:hAnsi="Trebuchet MS"/>
          <w:sz w:val="24"/>
          <w:szCs w:val="24"/>
          <w:u w:val="single"/>
        </w:rPr>
      </w:pPr>
    </w:p>
    <w:p w:rsidR="005416D6" w:rsidRPr="005416D6" w:rsidRDefault="005A473A" w:rsidP="005416D6">
      <w:pPr>
        <w:rPr>
          <w:rFonts w:ascii="Trebuchet MS" w:eastAsia="Calibri" w:hAnsi="Trebuchet MS" w:cs="Times New Roman"/>
          <w:b/>
          <w:sz w:val="26"/>
          <w:szCs w:val="26"/>
        </w:rPr>
      </w:pPr>
      <w:r>
        <w:rPr>
          <w:rFonts w:ascii="Trebuchet MS" w:eastAsia="Calibri" w:hAnsi="Trebuchet MS" w:cs="Times New Roman"/>
          <w:b/>
          <w:sz w:val="26"/>
          <w:szCs w:val="26"/>
        </w:rPr>
        <w:t>Preparing for</w:t>
      </w:r>
      <w:r w:rsidR="005416D6" w:rsidRPr="005416D6">
        <w:rPr>
          <w:rFonts w:ascii="Trebuchet MS" w:eastAsia="Calibri" w:hAnsi="Trebuchet MS" w:cs="Times New Roman"/>
          <w:b/>
          <w:sz w:val="26"/>
          <w:szCs w:val="26"/>
        </w:rPr>
        <w:t xml:space="preserve"> the assignment</w:t>
      </w:r>
    </w:p>
    <w:p w:rsidR="00644736" w:rsidRDefault="00644736" w:rsidP="005A473A">
      <w:pPr>
        <w:rPr>
          <w:rFonts w:ascii="Trebuchet MS" w:hAnsi="Trebuchet MS"/>
          <w:b/>
          <w:sz w:val="24"/>
          <w:szCs w:val="24"/>
        </w:rPr>
      </w:pPr>
      <w:r w:rsidRPr="00644736">
        <w:rPr>
          <w:rFonts w:ascii="Trebuchet MS" w:hAnsi="Trebuchet MS"/>
          <w:sz w:val="24"/>
          <w:szCs w:val="24"/>
        </w:rPr>
        <w:t xml:space="preserve">There are </w:t>
      </w:r>
      <w:r w:rsidR="00250AFE">
        <w:rPr>
          <w:rFonts w:ascii="Trebuchet MS" w:hAnsi="Trebuchet MS"/>
          <w:sz w:val="24"/>
          <w:szCs w:val="24"/>
        </w:rPr>
        <w:t xml:space="preserve">two teaching sessions which help orient trainees to the assessment. The first of </w:t>
      </w:r>
      <w:r w:rsidR="00C402F5">
        <w:rPr>
          <w:rFonts w:ascii="Trebuchet MS" w:hAnsi="Trebuchet MS"/>
          <w:sz w:val="24"/>
          <w:szCs w:val="24"/>
        </w:rPr>
        <w:t>these specifically</w:t>
      </w:r>
      <w:r w:rsidR="00250AFE">
        <w:rPr>
          <w:rFonts w:ascii="Trebuchet MS" w:hAnsi="Trebuchet MS"/>
          <w:sz w:val="24"/>
          <w:szCs w:val="24"/>
        </w:rPr>
        <w:t xml:space="preserve"> focuses on what to expect in the assessment process of the SIPP itself</w:t>
      </w:r>
      <w:r w:rsidR="00FD2C6B">
        <w:rPr>
          <w:rFonts w:ascii="Trebuchet MS" w:hAnsi="Trebuchet MS"/>
          <w:sz w:val="24"/>
          <w:szCs w:val="24"/>
        </w:rPr>
        <w:t xml:space="preserve">, and also provides trainees with some teaching </w:t>
      </w:r>
      <w:r w:rsidR="00A43546">
        <w:rPr>
          <w:rFonts w:ascii="Trebuchet MS" w:hAnsi="Trebuchet MS"/>
          <w:sz w:val="24"/>
          <w:szCs w:val="24"/>
        </w:rPr>
        <w:t xml:space="preserve">on key incidental skills, such </w:t>
      </w:r>
      <w:r w:rsidR="00FD2C6B">
        <w:rPr>
          <w:rFonts w:ascii="Trebuchet MS" w:hAnsi="Trebuchet MS"/>
          <w:sz w:val="24"/>
          <w:szCs w:val="24"/>
        </w:rPr>
        <w:t>as ways of producing over-size poster files ready for print. T</w:t>
      </w:r>
      <w:r w:rsidR="00250AFE">
        <w:rPr>
          <w:rFonts w:ascii="Trebuchet MS" w:hAnsi="Trebuchet MS"/>
          <w:sz w:val="24"/>
          <w:szCs w:val="24"/>
        </w:rPr>
        <w:t xml:space="preserve">he second </w:t>
      </w:r>
      <w:r w:rsidR="00FD2C6B">
        <w:rPr>
          <w:rFonts w:ascii="Trebuchet MS" w:hAnsi="Trebuchet MS"/>
          <w:sz w:val="24"/>
          <w:szCs w:val="24"/>
        </w:rPr>
        <w:t xml:space="preserve">teaching session </w:t>
      </w:r>
      <w:r w:rsidR="00250AFE">
        <w:rPr>
          <w:rFonts w:ascii="Trebuchet MS" w:hAnsi="Trebuchet MS"/>
          <w:sz w:val="24"/>
          <w:szCs w:val="24"/>
        </w:rPr>
        <w:t>focuses on service development, which</w:t>
      </w:r>
      <w:r w:rsidR="00FD2C6B">
        <w:rPr>
          <w:rFonts w:ascii="Trebuchet MS" w:hAnsi="Trebuchet MS"/>
          <w:sz w:val="24"/>
          <w:szCs w:val="24"/>
        </w:rPr>
        <w:t xml:space="preserve"> comprises</w:t>
      </w:r>
      <w:r w:rsidR="00250AFE">
        <w:rPr>
          <w:rFonts w:ascii="Trebuchet MS" w:hAnsi="Trebuchet MS"/>
          <w:sz w:val="24"/>
          <w:szCs w:val="24"/>
        </w:rPr>
        <w:t xml:space="preserve"> the content of the activities undertaken during the assignment. Trainees will also be asked </w:t>
      </w:r>
      <w:r w:rsidR="00C402F5">
        <w:rPr>
          <w:rFonts w:ascii="Trebuchet MS" w:hAnsi="Trebuchet MS"/>
          <w:sz w:val="24"/>
          <w:szCs w:val="24"/>
        </w:rPr>
        <w:t>to spend</w:t>
      </w:r>
      <w:r w:rsidR="00250AFE">
        <w:rPr>
          <w:rFonts w:ascii="Trebuchet MS" w:hAnsi="Trebuchet MS"/>
          <w:sz w:val="24"/>
          <w:szCs w:val="24"/>
        </w:rPr>
        <w:t xml:space="preserve"> up to one study day familiarising themselves </w:t>
      </w:r>
      <w:r w:rsidR="00C402F5">
        <w:rPr>
          <w:rFonts w:ascii="Trebuchet MS" w:hAnsi="Trebuchet MS"/>
          <w:sz w:val="24"/>
          <w:szCs w:val="24"/>
        </w:rPr>
        <w:t xml:space="preserve">with some of the structured exercises which will take place on </w:t>
      </w:r>
      <w:r w:rsidR="001D1C57">
        <w:rPr>
          <w:rFonts w:ascii="Trebuchet MS" w:hAnsi="Trebuchet MS"/>
          <w:sz w:val="24"/>
          <w:szCs w:val="24"/>
        </w:rPr>
        <w:t>the group</w:t>
      </w:r>
      <w:r w:rsidR="00C402F5">
        <w:rPr>
          <w:rFonts w:ascii="Trebuchet MS" w:hAnsi="Trebuchet MS"/>
          <w:sz w:val="24"/>
          <w:szCs w:val="24"/>
        </w:rPr>
        <w:t xml:space="preserve"> work days.</w:t>
      </w:r>
    </w:p>
    <w:p w:rsidR="00644736" w:rsidRDefault="00644736" w:rsidP="005A473A">
      <w:pPr>
        <w:rPr>
          <w:rFonts w:ascii="Trebuchet MS" w:hAnsi="Trebuchet MS"/>
          <w:b/>
          <w:sz w:val="24"/>
          <w:szCs w:val="24"/>
        </w:rPr>
      </w:pPr>
    </w:p>
    <w:p w:rsidR="00C402F5" w:rsidRDefault="00C402F5" w:rsidP="005A473A">
      <w:pPr>
        <w:rPr>
          <w:rFonts w:ascii="Trebuchet MS" w:eastAsia="Calibri" w:hAnsi="Trebuchet MS" w:cs="Times New Roman"/>
          <w:b/>
          <w:sz w:val="26"/>
          <w:szCs w:val="26"/>
        </w:rPr>
      </w:pPr>
    </w:p>
    <w:p w:rsidR="005A473A" w:rsidRDefault="005A473A" w:rsidP="005A473A">
      <w:pPr>
        <w:rPr>
          <w:rFonts w:ascii="Trebuchet MS" w:eastAsia="Calibri" w:hAnsi="Trebuchet MS" w:cs="Times New Roman"/>
          <w:b/>
          <w:sz w:val="26"/>
          <w:szCs w:val="26"/>
        </w:rPr>
      </w:pPr>
      <w:r>
        <w:rPr>
          <w:rFonts w:ascii="Trebuchet MS" w:eastAsia="Calibri" w:hAnsi="Trebuchet MS" w:cs="Times New Roman"/>
          <w:b/>
          <w:sz w:val="26"/>
          <w:szCs w:val="26"/>
        </w:rPr>
        <w:t>S</w:t>
      </w:r>
      <w:r w:rsidRPr="005416D6">
        <w:rPr>
          <w:rFonts w:ascii="Trebuchet MS" w:eastAsia="Calibri" w:hAnsi="Trebuchet MS" w:cs="Times New Roman"/>
          <w:b/>
          <w:sz w:val="26"/>
          <w:szCs w:val="26"/>
        </w:rPr>
        <w:t>tructure of the assignment</w:t>
      </w:r>
    </w:p>
    <w:p w:rsidR="00C402F5" w:rsidRPr="00572058" w:rsidRDefault="00C402F5" w:rsidP="00C40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At the beginning of the process trainees will be allocated to a small group of trainees (usually comprising 4-6 members) with whom they will be working during the assessment process.  Each group of trainees will be assigned a service improvement issue which will be the focus of their work together. </w:t>
      </w:r>
    </w:p>
    <w:p w:rsidR="001D1C57" w:rsidRDefault="001D1C57" w:rsidP="00C402F5">
      <w:pPr>
        <w:rPr>
          <w:rFonts w:ascii="Trebuchet MS" w:hAnsi="Trebuchet MS"/>
          <w:b/>
          <w:sz w:val="24"/>
          <w:szCs w:val="24"/>
        </w:rPr>
      </w:pPr>
    </w:p>
    <w:p w:rsidR="00C402F5" w:rsidRDefault="00C402F5" w:rsidP="00C402F5">
      <w:pPr>
        <w:rPr>
          <w:rFonts w:ascii="Trebuchet MS" w:hAnsi="Trebuchet MS"/>
          <w:b/>
          <w:sz w:val="24"/>
          <w:szCs w:val="24"/>
        </w:rPr>
      </w:pPr>
      <w:r w:rsidRPr="00C402F5">
        <w:rPr>
          <w:rFonts w:ascii="Trebuchet MS" w:hAnsi="Trebuchet MS"/>
          <w:b/>
          <w:sz w:val="24"/>
          <w:szCs w:val="24"/>
        </w:rPr>
        <w:t>1.</w:t>
      </w:r>
      <w:r w:rsidRPr="00C402F5">
        <w:rPr>
          <w:rFonts w:ascii="Trebuchet MS" w:hAnsi="Trebuchet MS"/>
          <w:b/>
          <w:sz w:val="24"/>
          <w:szCs w:val="24"/>
        </w:rPr>
        <w:tab/>
        <w:t>Group work</w:t>
      </w:r>
      <w:r>
        <w:rPr>
          <w:rFonts w:ascii="Trebuchet MS" w:hAnsi="Trebuchet MS"/>
          <w:b/>
          <w:sz w:val="24"/>
          <w:szCs w:val="24"/>
        </w:rPr>
        <w:t xml:space="preserve"> session</w:t>
      </w:r>
      <w:r w:rsidR="001D1C57">
        <w:rPr>
          <w:rFonts w:ascii="Trebuchet MS" w:hAnsi="Trebuchet MS"/>
          <w:b/>
          <w:sz w:val="24"/>
          <w:szCs w:val="24"/>
        </w:rPr>
        <w:t>s</w:t>
      </w:r>
    </w:p>
    <w:p w:rsidR="00B934B3" w:rsidRDefault="00C402F5" w:rsidP="00C402F5">
      <w:pPr>
        <w:rPr>
          <w:rFonts w:ascii="Trebuchet MS" w:hAnsi="Trebuchet MS"/>
          <w:sz w:val="24"/>
          <w:szCs w:val="24"/>
        </w:rPr>
      </w:pPr>
      <w:r w:rsidRPr="001D1C57">
        <w:rPr>
          <w:rFonts w:ascii="Trebuchet MS" w:hAnsi="Trebuchet MS"/>
          <w:sz w:val="24"/>
          <w:szCs w:val="24"/>
        </w:rPr>
        <w:t>Group work will take place on three days within a single week</w:t>
      </w:r>
      <w:r w:rsidR="006D0164">
        <w:rPr>
          <w:rFonts w:ascii="Trebuchet MS" w:hAnsi="Trebuchet MS"/>
          <w:sz w:val="24"/>
          <w:szCs w:val="24"/>
        </w:rPr>
        <w:t xml:space="preserve"> on campus</w:t>
      </w:r>
      <w:r w:rsidRPr="001D1C57">
        <w:rPr>
          <w:rFonts w:ascii="Trebuchet MS" w:hAnsi="Trebuchet MS"/>
          <w:sz w:val="24"/>
          <w:szCs w:val="24"/>
        </w:rPr>
        <w:t xml:space="preserve">, with </w:t>
      </w:r>
      <w:r w:rsidR="001D1C57" w:rsidRPr="001D1C57">
        <w:rPr>
          <w:rFonts w:ascii="Trebuchet MS" w:hAnsi="Trebuchet MS"/>
          <w:sz w:val="24"/>
          <w:szCs w:val="24"/>
        </w:rPr>
        <w:t>each session running</w:t>
      </w:r>
      <w:r w:rsidRPr="001D1C57">
        <w:rPr>
          <w:rFonts w:ascii="Trebuchet MS" w:hAnsi="Trebuchet MS"/>
          <w:sz w:val="24"/>
          <w:szCs w:val="24"/>
        </w:rPr>
        <w:t xml:space="preserve"> over </w:t>
      </w:r>
      <w:r w:rsidR="001D1C57" w:rsidRPr="001D1C57">
        <w:rPr>
          <w:rFonts w:ascii="Trebuchet MS" w:hAnsi="Trebuchet MS"/>
          <w:sz w:val="24"/>
          <w:szCs w:val="24"/>
        </w:rPr>
        <w:t>the same</w:t>
      </w:r>
      <w:r w:rsidRPr="001D1C57">
        <w:rPr>
          <w:rFonts w:ascii="Trebuchet MS" w:hAnsi="Trebuchet MS"/>
          <w:sz w:val="24"/>
          <w:szCs w:val="24"/>
        </w:rPr>
        <w:t xml:space="preserve"> period as a regular teaching day (10am-5pm). </w:t>
      </w:r>
      <w:r w:rsidR="001D1C57" w:rsidRPr="001D1C57">
        <w:rPr>
          <w:rFonts w:ascii="Trebuchet MS" w:hAnsi="Trebuchet MS"/>
          <w:sz w:val="24"/>
          <w:szCs w:val="24"/>
        </w:rPr>
        <w:t>During these days trainees</w:t>
      </w:r>
      <w:r w:rsidRPr="001D1C57">
        <w:rPr>
          <w:rFonts w:ascii="Trebuchet MS" w:hAnsi="Trebuchet MS"/>
          <w:sz w:val="24"/>
          <w:szCs w:val="24"/>
        </w:rPr>
        <w:t xml:space="preserve"> will work </w:t>
      </w:r>
      <w:r w:rsidR="006D0164">
        <w:rPr>
          <w:rFonts w:ascii="Trebuchet MS" w:hAnsi="Trebuchet MS"/>
          <w:sz w:val="24"/>
          <w:szCs w:val="24"/>
        </w:rPr>
        <w:t xml:space="preserve">independently and </w:t>
      </w:r>
      <w:r w:rsidRPr="001D1C57">
        <w:rPr>
          <w:rFonts w:ascii="Trebuchet MS" w:hAnsi="Trebuchet MS"/>
          <w:sz w:val="24"/>
          <w:szCs w:val="24"/>
        </w:rPr>
        <w:t xml:space="preserve">collaboratively </w:t>
      </w:r>
      <w:r w:rsidR="001D1C57" w:rsidRPr="001D1C57">
        <w:rPr>
          <w:rFonts w:ascii="Trebuchet MS" w:hAnsi="Trebuchet MS"/>
          <w:sz w:val="24"/>
          <w:szCs w:val="24"/>
        </w:rPr>
        <w:t>with</w:t>
      </w:r>
      <w:r w:rsidRPr="001D1C57">
        <w:rPr>
          <w:rFonts w:ascii="Trebuchet MS" w:hAnsi="Trebuchet MS"/>
          <w:sz w:val="24"/>
          <w:szCs w:val="24"/>
        </w:rPr>
        <w:t xml:space="preserve">in </w:t>
      </w:r>
      <w:r w:rsidR="001D1C57" w:rsidRPr="001D1C57">
        <w:rPr>
          <w:rFonts w:ascii="Trebuchet MS" w:hAnsi="Trebuchet MS"/>
          <w:sz w:val="24"/>
          <w:szCs w:val="24"/>
        </w:rPr>
        <w:t>their group</w:t>
      </w:r>
      <w:r w:rsidRPr="001D1C57">
        <w:rPr>
          <w:rFonts w:ascii="Trebuchet MS" w:hAnsi="Trebuchet MS"/>
          <w:sz w:val="24"/>
          <w:szCs w:val="24"/>
        </w:rPr>
        <w:t xml:space="preserve"> to develop a service improvement proposal (the ‘project’)</w:t>
      </w:r>
      <w:r w:rsidR="006D0164">
        <w:rPr>
          <w:rFonts w:ascii="Trebuchet MS" w:hAnsi="Trebuchet MS"/>
          <w:sz w:val="24"/>
          <w:szCs w:val="24"/>
        </w:rPr>
        <w:t xml:space="preserve">. </w:t>
      </w:r>
    </w:p>
    <w:p w:rsidR="006D0164" w:rsidRDefault="006D0164" w:rsidP="00C40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Guidance on how to structure these sessions, with expected aims and outcomes from each day will be provided in advance of the sessions.</w:t>
      </w:r>
      <w:r w:rsidR="00B934B3">
        <w:rPr>
          <w:rFonts w:ascii="Trebuchet MS" w:hAnsi="Trebuchet MS"/>
          <w:sz w:val="24"/>
          <w:szCs w:val="24"/>
        </w:rPr>
        <w:t xml:space="preserve"> </w:t>
      </w:r>
    </w:p>
    <w:p w:rsidR="001D1C57" w:rsidRDefault="001D1C57" w:rsidP="00C402F5">
      <w:pPr>
        <w:rPr>
          <w:rFonts w:ascii="Trebuchet MS" w:hAnsi="Trebuchet MS"/>
          <w:b/>
          <w:sz w:val="24"/>
          <w:szCs w:val="24"/>
        </w:rPr>
      </w:pPr>
    </w:p>
    <w:p w:rsidR="00C402F5" w:rsidRDefault="00C402F5" w:rsidP="00C402F5">
      <w:pPr>
        <w:rPr>
          <w:rFonts w:ascii="Trebuchet MS" w:hAnsi="Trebuchet MS"/>
          <w:b/>
          <w:sz w:val="24"/>
          <w:szCs w:val="24"/>
        </w:rPr>
      </w:pPr>
      <w:r w:rsidRPr="00C402F5">
        <w:rPr>
          <w:rFonts w:ascii="Trebuchet MS" w:hAnsi="Trebuchet MS"/>
          <w:b/>
          <w:sz w:val="24"/>
          <w:szCs w:val="24"/>
        </w:rPr>
        <w:t>2.</w:t>
      </w:r>
      <w:r w:rsidRPr="00C402F5">
        <w:rPr>
          <w:rFonts w:ascii="Trebuchet MS" w:hAnsi="Trebuchet MS"/>
          <w:b/>
          <w:sz w:val="24"/>
          <w:szCs w:val="24"/>
        </w:rPr>
        <w:tab/>
        <w:t>Project poster</w:t>
      </w:r>
      <w:r w:rsidR="001D1C57">
        <w:rPr>
          <w:rFonts w:ascii="Trebuchet MS" w:hAnsi="Trebuchet MS"/>
          <w:b/>
          <w:sz w:val="24"/>
          <w:szCs w:val="24"/>
        </w:rPr>
        <w:t xml:space="preserve"> &amp; s</w:t>
      </w:r>
      <w:r w:rsidR="001D1C57" w:rsidRPr="00C402F5">
        <w:rPr>
          <w:rFonts w:ascii="Trebuchet MS" w:hAnsi="Trebuchet MS"/>
          <w:b/>
          <w:sz w:val="24"/>
          <w:szCs w:val="24"/>
        </w:rPr>
        <w:t xml:space="preserve">ervice development proposal </w:t>
      </w:r>
    </w:p>
    <w:p w:rsidR="001D1C57" w:rsidRDefault="001D1C57" w:rsidP="00C402F5">
      <w:pPr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 the end of the week of the group work sessions</w:t>
      </w:r>
      <w:r w:rsidRPr="001D1C5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each group of trainees must</w:t>
      </w:r>
      <w:r w:rsidRPr="001D1C57">
        <w:rPr>
          <w:rFonts w:ascii="Trebuchet MS" w:hAnsi="Trebuchet MS"/>
          <w:sz w:val="24"/>
          <w:szCs w:val="24"/>
        </w:rPr>
        <w:t xml:space="preserve"> produce</w:t>
      </w:r>
      <w:r>
        <w:rPr>
          <w:rFonts w:ascii="Trebuchet MS" w:hAnsi="Trebuchet MS"/>
          <w:sz w:val="24"/>
          <w:szCs w:val="24"/>
        </w:rPr>
        <w:t xml:space="preserve"> a</w:t>
      </w:r>
      <w:r w:rsidR="00A43546">
        <w:rPr>
          <w:rFonts w:ascii="Trebuchet MS" w:hAnsi="Trebuchet MS"/>
          <w:sz w:val="24"/>
          <w:szCs w:val="24"/>
        </w:rPr>
        <w:t xml:space="preserve">n A0 poster which summarises </w:t>
      </w:r>
      <w:r>
        <w:rPr>
          <w:rFonts w:ascii="Trebuchet MS" w:hAnsi="Trebuchet MS"/>
          <w:sz w:val="24"/>
          <w:szCs w:val="24"/>
        </w:rPr>
        <w:t>their project proposal</w:t>
      </w:r>
      <w:r w:rsidR="006D0164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and a short written</w:t>
      </w:r>
      <w:r w:rsidR="00D02149">
        <w:rPr>
          <w:rFonts w:ascii="Trebuchet MS" w:hAnsi="Trebuchet MS"/>
          <w:sz w:val="24"/>
          <w:szCs w:val="24"/>
        </w:rPr>
        <w:t xml:space="preserve"> executive summary of up to 500 words</w:t>
      </w:r>
      <w:r w:rsidR="000F2EE7">
        <w:rPr>
          <w:rFonts w:ascii="Trebuchet MS" w:hAnsi="Trebuchet MS"/>
          <w:sz w:val="24"/>
          <w:szCs w:val="24"/>
        </w:rPr>
        <w:t>.</w:t>
      </w:r>
    </w:p>
    <w:p w:rsidR="000F2EE7" w:rsidRPr="000F2EE7" w:rsidRDefault="000F2EE7" w:rsidP="00C402F5">
      <w:pPr>
        <w:rPr>
          <w:rFonts w:ascii="Trebuchet MS" w:hAnsi="Trebuchet MS"/>
          <w:color w:val="FF0000"/>
          <w:sz w:val="24"/>
          <w:szCs w:val="24"/>
        </w:rPr>
      </w:pPr>
    </w:p>
    <w:p w:rsidR="001D1C57" w:rsidRDefault="00C402F5" w:rsidP="00C402F5">
      <w:pPr>
        <w:rPr>
          <w:rFonts w:ascii="Trebuchet MS" w:hAnsi="Trebuchet MS"/>
          <w:b/>
          <w:sz w:val="24"/>
          <w:szCs w:val="24"/>
        </w:rPr>
      </w:pPr>
      <w:r w:rsidRPr="00C402F5">
        <w:rPr>
          <w:rFonts w:ascii="Trebuchet MS" w:hAnsi="Trebuchet MS"/>
          <w:b/>
          <w:sz w:val="24"/>
          <w:szCs w:val="24"/>
        </w:rPr>
        <w:t>3.</w:t>
      </w:r>
      <w:r w:rsidRPr="00C402F5">
        <w:rPr>
          <w:rFonts w:ascii="Trebuchet MS" w:hAnsi="Trebuchet MS"/>
          <w:b/>
          <w:sz w:val="24"/>
          <w:szCs w:val="24"/>
        </w:rPr>
        <w:tab/>
        <w:t>Pr</w:t>
      </w:r>
      <w:r w:rsidR="001D1C57">
        <w:rPr>
          <w:rFonts w:ascii="Trebuchet MS" w:hAnsi="Trebuchet MS"/>
          <w:b/>
          <w:sz w:val="24"/>
          <w:szCs w:val="24"/>
        </w:rPr>
        <w:t xml:space="preserve">esentation day </w:t>
      </w:r>
    </w:p>
    <w:p w:rsidR="00C402F5" w:rsidRDefault="001D1C57" w:rsidP="00C402F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On a day in the week following the group work sessions</w:t>
      </w:r>
      <w:r w:rsidR="00AB058C">
        <w:rPr>
          <w:rFonts w:ascii="Trebuchet MS" w:hAnsi="Trebuchet MS"/>
          <w:sz w:val="24"/>
          <w:szCs w:val="24"/>
        </w:rPr>
        <w:t>, each group</w:t>
      </w:r>
      <w:r>
        <w:rPr>
          <w:rFonts w:ascii="Trebuchet MS" w:hAnsi="Trebuchet MS"/>
          <w:sz w:val="24"/>
          <w:szCs w:val="24"/>
        </w:rPr>
        <w:t xml:space="preserve"> of trainees will attend an </w:t>
      </w:r>
      <w:r w:rsidR="00C67265">
        <w:rPr>
          <w:rFonts w:ascii="Trebuchet MS" w:hAnsi="Trebuchet MS"/>
          <w:sz w:val="24"/>
          <w:szCs w:val="24"/>
        </w:rPr>
        <w:t>event where</w:t>
      </w:r>
      <w:r>
        <w:rPr>
          <w:rFonts w:ascii="Trebuchet MS" w:hAnsi="Trebuchet MS"/>
          <w:sz w:val="24"/>
          <w:szCs w:val="24"/>
        </w:rPr>
        <w:t xml:space="preserve"> they will display </w:t>
      </w:r>
      <w:r w:rsidR="00D02149">
        <w:rPr>
          <w:rFonts w:ascii="Trebuchet MS" w:hAnsi="Trebuchet MS"/>
          <w:sz w:val="24"/>
          <w:szCs w:val="24"/>
        </w:rPr>
        <w:t xml:space="preserve"> and answer questions on </w:t>
      </w:r>
      <w:r>
        <w:rPr>
          <w:rFonts w:ascii="Trebuchet MS" w:hAnsi="Trebuchet MS"/>
          <w:sz w:val="24"/>
          <w:szCs w:val="24"/>
        </w:rPr>
        <w:t>their poster</w:t>
      </w:r>
      <w:r w:rsidR="00C67265">
        <w:rPr>
          <w:rFonts w:ascii="Trebuchet MS" w:hAnsi="Trebuchet MS"/>
          <w:sz w:val="24"/>
          <w:szCs w:val="24"/>
        </w:rPr>
        <w:t>, give</w:t>
      </w:r>
      <w:r w:rsidR="00A43546">
        <w:rPr>
          <w:rFonts w:ascii="Trebuchet MS" w:hAnsi="Trebuchet MS"/>
          <w:sz w:val="24"/>
          <w:szCs w:val="24"/>
        </w:rPr>
        <w:t xml:space="preserve"> a live 30 minute </w:t>
      </w:r>
      <w:r>
        <w:rPr>
          <w:rFonts w:ascii="Trebuchet MS" w:hAnsi="Trebuchet MS"/>
          <w:sz w:val="24"/>
          <w:szCs w:val="24"/>
        </w:rPr>
        <w:t>presentation of their project proposal</w:t>
      </w:r>
      <w:r w:rsidR="00D02149">
        <w:rPr>
          <w:rFonts w:ascii="Trebuchet MS" w:hAnsi="Trebuchet MS"/>
          <w:sz w:val="24"/>
          <w:szCs w:val="24"/>
        </w:rPr>
        <w:t xml:space="preserve"> (which each trainee will present a segment of)</w:t>
      </w:r>
      <w:r>
        <w:rPr>
          <w:rFonts w:ascii="Trebuchet MS" w:hAnsi="Trebuchet MS"/>
          <w:sz w:val="24"/>
          <w:szCs w:val="24"/>
        </w:rPr>
        <w:t>, and answer questions on this from markers and an invited audience.  This event will last around 90 minutes for each group of trainees.</w:t>
      </w:r>
    </w:p>
    <w:p w:rsidR="00D02149" w:rsidRDefault="00D02149" w:rsidP="00557B40">
      <w:pPr>
        <w:rPr>
          <w:rFonts w:ascii="Trebuchet MS" w:eastAsia="Calibri" w:hAnsi="Trebuchet MS" w:cs="Times New Roman"/>
          <w:b/>
          <w:sz w:val="26"/>
          <w:szCs w:val="26"/>
        </w:rPr>
      </w:pPr>
    </w:p>
    <w:p w:rsidR="00557B40" w:rsidRDefault="00557B40" w:rsidP="00557B40">
      <w:pPr>
        <w:rPr>
          <w:rFonts w:ascii="Trebuchet MS" w:eastAsia="Calibri" w:hAnsi="Trebuchet MS" w:cs="Times New Roman"/>
          <w:b/>
          <w:sz w:val="26"/>
          <w:szCs w:val="26"/>
        </w:rPr>
      </w:pPr>
      <w:r w:rsidRPr="00557B40">
        <w:rPr>
          <w:rFonts w:ascii="Trebuchet MS" w:eastAsia="Calibri" w:hAnsi="Trebuchet MS" w:cs="Times New Roman"/>
          <w:b/>
          <w:sz w:val="26"/>
          <w:szCs w:val="26"/>
        </w:rPr>
        <w:t>Process of Assessment</w:t>
      </w:r>
    </w:p>
    <w:p w:rsidR="005614FC" w:rsidRDefault="00AB058C" w:rsidP="00583F3E">
      <w:pPr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All trainees within each group are assessed 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simultaneously by </w:t>
      </w:r>
      <w:r>
        <w:rPr>
          <w:rFonts w:ascii="Trebuchet MS" w:eastAsia="Calibri" w:hAnsi="Trebuchet MS" w:cs="Times New Roman"/>
          <w:sz w:val="24"/>
          <w:szCs w:val="24"/>
        </w:rPr>
        <w:t xml:space="preserve">two markers. Assessment by live observation of the structured activities takes place during a one hour period during each of the three group work sessions. Each of these hour-long periods </w:t>
      </w:r>
      <w:r w:rsidR="00607B9E">
        <w:rPr>
          <w:rFonts w:ascii="Trebuchet MS" w:eastAsia="Calibri" w:hAnsi="Trebuchet MS" w:cs="Times New Roman"/>
          <w:sz w:val="24"/>
          <w:szCs w:val="24"/>
        </w:rPr>
        <w:t>is</w:t>
      </w:r>
      <w:r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607B9E">
        <w:rPr>
          <w:rFonts w:ascii="Trebuchet MS" w:eastAsia="Calibri" w:hAnsi="Trebuchet MS" w:cs="Times New Roman"/>
          <w:sz w:val="24"/>
          <w:szCs w:val="24"/>
        </w:rPr>
        <w:t>also video</w:t>
      </w:r>
      <w:r>
        <w:rPr>
          <w:rFonts w:ascii="Trebuchet MS" w:eastAsia="Calibri" w:hAnsi="Trebuchet MS" w:cs="Times New Roman"/>
          <w:sz w:val="24"/>
          <w:szCs w:val="24"/>
        </w:rPr>
        <w:t xml:space="preserve"> recorded to enable moderation by an external examiner.</w:t>
      </w:r>
    </w:p>
    <w:p w:rsidR="006D0164" w:rsidRDefault="006D0164" w:rsidP="006D01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During the live assessment periods trainees will be required to complete two structured exercises related to </w:t>
      </w:r>
      <w:r w:rsidR="00E93ABF">
        <w:rPr>
          <w:rFonts w:ascii="Trebuchet MS" w:hAnsi="Trebuchet MS"/>
          <w:sz w:val="24"/>
          <w:szCs w:val="24"/>
        </w:rPr>
        <w:t xml:space="preserve">the project. Each trainee </w:t>
      </w:r>
      <w:r>
        <w:rPr>
          <w:rFonts w:ascii="Trebuchet MS" w:hAnsi="Trebuchet MS"/>
          <w:sz w:val="24"/>
          <w:szCs w:val="24"/>
        </w:rPr>
        <w:t>will</w:t>
      </w:r>
      <w:r w:rsidR="00E93AB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lead </w:t>
      </w:r>
      <w:r w:rsidR="00E93ABF">
        <w:rPr>
          <w:rFonts w:ascii="Trebuchet MS" w:hAnsi="Trebuchet MS"/>
          <w:sz w:val="24"/>
          <w:szCs w:val="24"/>
        </w:rPr>
        <w:t xml:space="preserve">at least </w:t>
      </w:r>
      <w:r>
        <w:rPr>
          <w:rFonts w:ascii="Trebuchet MS" w:hAnsi="Trebuchet MS"/>
          <w:sz w:val="24"/>
          <w:szCs w:val="24"/>
        </w:rPr>
        <w:t>one of the exercises.</w:t>
      </w:r>
    </w:p>
    <w:p w:rsidR="002A210E" w:rsidRDefault="002A210E" w:rsidP="006D0164">
      <w:pPr>
        <w:rPr>
          <w:rFonts w:ascii="Trebuchet MS" w:hAnsi="Trebuchet MS"/>
          <w:sz w:val="24"/>
          <w:szCs w:val="24"/>
        </w:rPr>
      </w:pPr>
    </w:p>
    <w:p w:rsidR="006D0164" w:rsidRDefault="006D0164" w:rsidP="006D01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The exercises are </w:t>
      </w:r>
      <w:r w:rsidR="002A210E">
        <w:rPr>
          <w:rFonts w:ascii="Trebuchet MS" w:hAnsi="Trebuchet MS"/>
          <w:sz w:val="24"/>
          <w:szCs w:val="24"/>
        </w:rPr>
        <w:t>as follows</w:t>
      </w:r>
      <w:r>
        <w:rPr>
          <w:rFonts w:ascii="Trebuchet MS" w:hAnsi="Trebuchet 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List of structured exercises  on SIPP project days"/>
      </w:tblPr>
      <w:tblGrid>
        <w:gridCol w:w="728"/>
        <w:gridCol w:w="2372"/>
        <w:gridCol w:w="3078"/>
        <w:gridCol w:w="3064"/>
      </w:tblGrid>
      <w:tr w:rsidR="00270F71" w:rsidTr="00DF3F2E">
        <w:trPr>
          <w:tblHeader/>
        </w:trPr>
        <w:tc>
          <w:tcPr>
            <w:tcW w:w="728" w:type="dxa"/>
          </w:tcPr>
          <w:p w:rsidR="00270F71" w:rsidRPr="00A43546" w:rsidRDefault="00270F71" w:rsidP="00516BAA">
            <w:pPr>
              <w:rPr>
                <w:rFonts w:ascii="Trebuchet MS" w:hAnsi="Trebuchet MS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b/>
                <w:sz w:val="24"/>
              </w:rPr>
            </w:pP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b/>
                <w:sz w:val="24"/>
              </w:rPr>
            </w:pPr>
            <w:r w:rsidRPr="00A43546">
              <w:rPr>
                <w:rFonts w:ascii="Trebuchet MS" w:hAnsi="Trebuchet MS"/>
                <w:b/>
                <w:sz w:val="24"/>
              </w:rPr>
              <w:t>Aim of the Exercise</w:t>
            </w:r>
            <w:r>
              <w:rPr>
                <w:rFonts w:ascii="Trebuchet MS" w:hAnsi="Trebuchet MS"/>
                <w:b/>
                <w:sz w:val="24"/>
              </w:rPr>
              <w:t>s</w:t>
            </w: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b/>
                <w:sz w:val="24"/>
              </w:rPr>
            </w:pPr>
            <w:r w:rsidRPr="00A43546">
              <w:rPr>
                <w:rFonts w:ascii="Trebuchet MS" w:hAnsi="Trebuchet MS"/>
                <w:b/>
                <w:sz w:val="24"/>
              </w:rPr>
              <w:t>Group Exercise</w:t>
            </w:r>
            <w:r>
              <w:rPr>
                <w:rFonts w:ascii="Trebuchet MS" w:hAnsi="Trebuchet MS"/>
                <w:b/>
                <w:sz w:val="24"/>
              </w:rPr>
              <w:t>s</w:t>
            </w:r>
          </w:p>
        </w:tc>
      </w:tr>
      <w:tr w:rsidR="00270F71" w:rsidTr="00DF3F2E">
        <w:tc>
          <w:tcPr>
            <w:tcW w:w="728" w:type="dxa"/>
            <w:vMerge w:val="restart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Day 1</w:t>
            </w:r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Why are we doing this macro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Identifying drivers for change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PESTLE analysis</w:t>
            </w:r>
          </w:p>
        </w:tc>
      </w:tr>
      <w:tr w:rsidR="00270F71" w:rsidTr="00DF3F2E">
        <w:tc>
          <w:tcPr>
            <w:tcW w:w="728" w:type="dxa"/>
            <w:vMerge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Why are we doing this micro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Identifying levers for change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Force Field analysis</w:t>
            </w:r>
          </w:p>
        </w:tc>
      </w:tr>
      <w:tr w:rsidR="00270F71" w:rsidTr="00DF3F2E">
        <w:tc>
          <w:tcPr>
            <w:tcW w:w="728" w:type="dxa"/>
            <w:vMerge w:val="restart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Day 2</w:t>
            </w:r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What’s it going to achieve?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Justifying the project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Writing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A43546">
              <w:rPr>
                <w:rFonts w:ascii="Trebuchet MS" w:hAnsi="Trebuchet MS"/>
                <w:sz w:val="24"/>
              </w:rPr>
              <w:t>needs</w:t>
            </w:r>
            <w:r>
              <w:rPr>
                <w:rFonts w:ascii="Trebuchet MS" w:hAnsi="Trebuchet MS"/>
                <w:sz w:val="24"/>
              </w:rPr>
              <w:t>, vision or mission</w:t>
            </w:r>
            <w:r w:rsidRPr="00A43546">
              <w:rPr>
                <w:rFonts w:ascii="Trebuchet MS" w:hAnsi="Trebuchet MS"/>
                <w:sz w:val="24"/>
              </w:rPr>
              <w:t xml:space="preserve"> statement</w:t>
            </w:r>
            <w:r>
              <w:rPr>
                <w:rFonts w:ascii="Trebuchet MS" w:hAnsi="Trebuchet MS"/>
                <w:sz w:val="24"/>
              </w:rPr>
              <w:t>s</w:t>
            </w:r>
          </w:p>
        </w:tc>
      </w:tr>
      <w:tr w:rsidR="00270F71" w:rsidTr="00DF3F2E">
        <w:tc>
          <w:tcPr>
            <w:tcW w:w="728" w:type="dxa"/>
            <w:vMerge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How’s it going to operate?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Explaining the project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Writing a Theory of Change or Logic Model</w:t>
            </w:r>
          </w:p>
        </w:tc>
      </w:tr>
      <w:tr w:rsidR="00270F71" w:rsidTr="00DF3F2E">
        <w:tc>
          <w:tcPr>
            <w:tcW w:w="728" w:type="dxa"/>
            <w:vMerge w:val="restart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Day 3</w:t>
            </w:r>
          </w:p>
        </w:tc>
        <w:tc>
          <w:tcPr>
            <w:tcW w:w="2372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How will we know whether it’s worked?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Assessing the project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SWOT analysis</w:t>
            </w:r>
          </w:p>
        </w:tc>
      </w:tr>
      <w:tr w:rsidR="00270F71" w:rsidTr="00DF3F2E">
        <w:tc>
          <w:tcPr>
            <w:tcW w:w="728" w:type="dxa"/>
            <w:vMerge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2372" w:type="dxa"/>
          </w:tcPr>
          <w:p w:rsidR="00270F71" w:rsidRPr="00A43546" w:rsidRDefault="00270F71" w:rsidP="00270F7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How could we tell people about it?</w:t>
            </w:r>
          </w:p>
        </w:tc>
        <w:tc>
          <w:tcPr>
            <w:tcW w:w="3078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Communicating about the project</w:t>
            </w:r>
          </w:p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64" w:type="dxa"/>
          </w:tcPr>
          <w:p w:rsidR="00270F71" w:rsidRPr="00A43546" w:rsidRDefault="00270F71" w:rsidP="00516BAA">
            <w:pPr>
              <w:rPr>
                <w:rFonts w:ascii="Trebuchet MS" w:hAnsi="Trebuchet MS"/>
                <w:sz w:val="24"/>
              </w:rPr>
            </w:pPr>
            <w:r w:rsidRPr="00A43546">
              <w:rPr>
                <w:rFonts w:ascii="Trebuchet MS" w:hAnsi="Trebuchet MS"/>
                <w:sz w:val="24"/>
              </w:rPr>
              <w:t>Stakeholder analysis</w:t>
            </w:r>
          </w:p>
        </w:tc>
      </w:tr>
    </w:tbl>
    <w:p w:rsidR="006D0164" w:rsidRPr="001D1C57" w:rsidRDefault="006D0164" w:rsidP="006D0164">
      <w:pPr>
        <w:rPr>
          <w:rFonts w:ascii="Trebuchet MS" w:hAnsi="Trebuchet MS"/>
          <w:sz w:val="24"/>
          <w:szCs w:val="24"/>
        </w:rPr>
      </w:pPr>
    </w:p>
    <w:p w:rsidR="006D0164" w:rsidRDefault="006D0164" w:rsidP="00583F3E">
      <w:pPr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 xml:space="preserve">Trainees will be expected to agree </w:t>
      </w:r>
      <w:r w:rsidR="002A210E">
        <w:rPr>
          <w:rFonts w:ascii="Trebuchet MS" w:eastAsia="Calibri" w:hAnsi="Trebuchet MS" w:cs="Times New Roman"/>
          <w:sz w:val="24"/>
          <w:szCs w:val="24"/>
        </w:rPr>
        <w:t>a ‘leader’</w:t>
      </w:r>
      <w:r>
        <w:rPr>
          <w:rFonts w:ascii="Trebuchet MS" w:eastAsia="Calibri" w:hAnsi="Trebuchet MS" w:cs="Times New Roman"/>
          <w:sz w:val="24"/>
          <w:szCs w:val="24"/>
        </w:rPr>
        <w:t xml:space="preserve"> for each assessed activity at the start of the first day.</w:t>
      </w:r>
    </w:p>
    <w:p w:rsidR="00CA2A40" w:rsidRDefault="00880EF2" w:rsidP="00A104F7">
      <w:pPr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During the prese</w:t>
      </w:r>
      <w:r w:rsidR="00607B9E">
        <w:rPr>
          <w:rFonts w:ascii="Trebuchet MS" w:eastAsia="Calibri" w:hAnsi="Trebuchet MS" w:cs="Times New Roman"/>
          <w:sz w:val="24"/>
          <w:szCs w:val="24"/>
        </w:rPr>
        <w:t>n</w:t>
      </w:r>
      <w:r>
        <w:rPr>
          <w:rFonts w:ascii="Trebuchet MS" w:eastAsia="Calibri" w:hAnsi="Trebuchet MS" w:cs="Times New Roman"/>
          <w:sz w:val="24"/>
          <w:szCs w:val="24"/>
        </w:rPr>
        <w:t>tation day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 further evidence is </w:t>
      </w:r>
      <w:r>
        <w:rPr>
          <w:rFonts w:ascii="Trebuchet MS" w:eastAsia="Calibri" w:hAnsi="Trebuchet MS" w:cs="Times New Roman"/>
          <w:sz w:val="24"/>
          <w:szCs w:val="24"/>
        </w:rPr>
        <w:t>collected through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 live observation of trainee behaviour during the informal poster session prior to the presentation</w:t>
      </w:r>
      <w:r>
        <w:rPr>
          <w:rFonts w:ascii="Trebuchet MS" w:eastAsia="Calibri" w:hAnsi="Trebuchet MS" w:cs="Times New Roman"/>
          <w:sz w:val="24"/>
          <w:szCs w:val="24"/>
        </w:rPr>
        <w:t xml:space="preserve">, 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through observing </w:t>
      </w:r>
      <w:r>
        <w:rPr>
          <w:rFonts w:ascii="Trebuchet MS" w:eastAsia="Calibri" w:hAnsi="Trebuchet MS" w:cs="Times New Roman"/>
          <w:sz w:val="24"/>
          <w:szCs w:val="24"/>
        </w:rPr>
        <w:t>the formal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 presentation of the project, </w:t>
      </w:r>
      <w:r>
        <w:rPr>
          <w:rFonts w:ascii="Trebuchet MS" w:eastAsia="Calibri" w:hAnsi="Trebuchet MS" w:cs="Times New Roman"/>
          <w:sz w:val="24"/>
          <w:szCs w:val="24"/>
        </w:rPr>
        <w:t xml:space="preserve">and from trainee responses to questions following it. All trainees will be </w:t>
      </w:r>
      <w:r w:rsidR="00CA2A40">
        <w:rPr>
          <w:rFonts w:ascii="Trebuchet MS" w:eastAsia="Calibri" w:hAnsi="Trebuchet MS" w:cs="Times New Roman"/>
          <w:sz w:val="24"/>
          <w:szCs w:val="24"/>
        </w:rPr>
        <w:t>expected to answer</w:t>
      </w:r>
      <w:r>
        <w:rPr>
          <w:rFonts w:ascii="Trebuchet MS" w:eastAsia="Calibri" w:hAnsi="Trebuchet MS" w:cs="Times New Roman"/>
          <w:sz w:val="24"/>
          <w:szCs w:val="24"/>
        </w:rPr>
        <w:t xml:space="preserve"> at least one question by the markers following the presentation.</w:t>
      </w:r>
      <w:r w:rsidR="00607B9E">
        <w:rPr>
          <w:rFonts w:ascii="Trebuchet MS" w:eastAsia="Calibri" w:hAnsi="Trebuchet MS" w:cs="Times New Roman"/>
          <w:sz w:val="24"/>
          <w:szCs w:val="24"/>
        </w:rPr>
        <w:t xml:space="preserve"> </w:t>
      </w:r>
    </w:p>
    <w:p w:rsidR="00583F3E" w:rsidRPr="00DF2E85" w:rsidRDefault="001E3A5C" w:rsidP="00583F3E">
      <w:pPr>
        <w:rPr>
          <w:rFonts w:ascii="Trebuchet MS" w:hAnsi="Trebuchet MS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The final rating of competenci</w:t>
      </w:r>
      <w:r w:rsidR="00A43546">
        <w:rPr>
          <w:rFonts w:ascii="Trebuchet MS" w:eastAsia="Calibri" w:hAnsi="Trebuchet MS" w:cs="Times New Roman"/>
          <w:sz w:val="24"/>
          <w:szCs w:val="24"/>
        </w:rPr>
        <w:t>es will be agreed by the marker</w:t>
      </w:r>
      <w:r>
        <w:rPr>
          <w:rFonts w:ascii="Trebuchet MS" w:eastAsia="Calibri" w:hAnsi="Trebuchet MS" w:cs="Times New Roman"/>
          <w:sz w:val="24"/>
          <w:szCs w:val="24"/>
        </w:rPr>
        <w:t xml:space="preserve"> pair on the basis of evidence collected across all of the above.</w:t>
      </w:r>
    </w:p>
    <w:sectPr w:rsidR="00583F3E" w:rsidRPr="00DF2E8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31" w:rsidRDefault="00433E31" w:rsidP="00C22755">
      <w:pPr>
        <w:spacing w:after="0" w:line="240" w:lineRule="auto"/>
      </w:pPr>
      <w:r>
        <w:separator/>
      </w:r>
    </w:p>
  </w:endnote>
  <w:endnote w:type="continuationSeparator" w:id="0">
    <w:p w:rsidR="00433E31" w:rsidRDefault="00433E31" w:rsidP="00C2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902103"/>
      <w:docPartObj>
        <w:docPartGallery w:val="Page Numbers (Bottom of Page)"/>
        <w:docPartUnique/>
      </w:docPartObj>
    </w:sdtPr>
    <w:sdtEndPr/>
    <w:sdtContent>
      <w:p w:rsidR="000C745A" w:rsidRDefault="000C745A" w:rsidP="000C745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F2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V1 18-09-2019</w:t>
        </w:r>
      </w:p>
    </w:sdtContent>
  </w:sdt>
  <w:p w:rsidR="00516BAA" w:rsidRDefault="00516BAA" w:rsidP="000C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31" w:rsidRDefault="00433E31" w:rsidP="00C22755">
      <w:pPr>
        <w:spacing w:after="0" w:line="240" w:lineRule="auto"/>
      </w:pPr>
      <w:r>
        <w:separator/>
      </w:r>
    </w:p>
  </w:footnote>
  <w:footnote w:type="continuationSeparator" w:id="0">
    <w:p w:rsidR="00433E31" w:rsidRDefault="00433E31" w:rsidP="00C2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343C"/>
    <w:multiLevelType w:val="hybridMultilevel"/>
    <w:tmpl w:val="3616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47150"/>
    <w:multiLevelType w:val="hybridMultilevel"/>
    <w:tmpl w:val="671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E3D"/>
    <w:multiLevelType w:val="multilevel"/>
    <w:tmpl w:val="3B1C06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57BBC"/>
    <w:multiLevelType w:val="multilevel"/>
    <w:tmpl w:val="3E661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35DF8"/>
    <w:multiLevelType w:val="hybridMultilevel"/>
    <w:tmpl w:val="930E20BA"/>
    <w:lvl w:ilvl="0" w:tplc="C00E64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E9A99B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9F3C6D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D3A245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220470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B54EF6B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236796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C93473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F145D4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A7B7A1F"/>
    <w:multiLevelType w:val="hybridMultilevel"/>
    <w:tmpl w:val="915E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E4847"/>
    <w:multiLevelType w:val="multilevel"/>
    <w:tmpl w:val="37B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411A5"/>
    <w:multiLevelType w:val="hybridMultilevel"/>
    <w:tmpl w:val="3F6A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1D7A"/>
    <w:multiLevelType w:val="hybridMultilevel"/>
    <w:tmpl w:val="21808D8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C3"/>
    <w:rsid w:val="00006D14"/>
    <w:rsid w:val="0001410A"/>
    <w:rsid w:val="00064F5F"/>
    <w:rsid w:val="000C745A"/>
    <w:rsid w:val="000F2EE7"/>
    <w:rsid w:val="00130B3D"/>
    <w:rsid w:val="001A16F0"/>
    <w:rsid w:val="001D1C57"/>
    <w:rsid w:val="001E3A5C"/>
    <w:rsid w:val="00205FA8"/>
    <w:rsid w:val="00250AFE"/>
    <w:rsid w:val="00270F71"/>
    <w:rsid w:val="00271562"/>
    <w:rsid w:val="00277FC3"/>
    <w:rsid w:val="002A210E"/>
    <w:rsid w:val="003264DB"/>
    <w:rsid w:val="00333C9F"/>
    <w:rsid w:val="00334C92"/>
    <w:rsid w:val="0035133B"/>
    <w:rsid w:val="00356972"/>
    <w:rsid w:val="003E43BC"/>
    <w:rsid w:val="00406836"/>
    <w:rsid w:val="0040714F"/>
    <w:rsid w:val="00433E31"/>
    <w:rsid w:val="004F41EE"/>
    <w:rsid w:val="004F7DBF"/>
    <w:rsid w:val="00505290"/>
    <w:rsid w:val="00516BAA"/>
    <w:rsid w:val="005416D6"/>
    <w:rsid w:val="00557B40"/>
    <w:rsid w:val="005614FC"/>
    <w:rsid w:val="00572058"/>
    <w:rsid w:val="00576B8C"/>
    <w:rsid w:val="00583F3E"/>
    <w:rsid w:val="005A473A"/>
    <w:rsid w:val="005B6C6B"/>
    <w:rsid w:val="0060375B"/>
    <w:rsid w:val="0060751F"/>
    <w:rsid w:val="00607B9E"/>
    <w:rsid w:val="00644736"/>
    <w:rsid w:val="006D0164"/>
    <w:rsid w:val="007819F7"/>
    <w:rsid w:val="007D67B7"/>
    <w:rsid w:val="007F51F3"/>
    <w:rsid w:val="00823E11"/>
    <w:rsid w:val="00860E45"/>
    <w:rsid w:val="00880EF2"/>
    <w:rsid w:val="008933D7"/>
    <w:rsid w:val="00906948"/>
    <w:rsid w:val="0092477A"/>
    <w:rsid w:val="009661E7"/>
    <w:rsid w:val="0099345C"/>
    <w:rsid w:val="009960F6"/>
    <w:rsid w:val="00A104F7"/>
    <w:rsid w:val="00A26175"/>
    <w:rsid w:val="00A43546"/>
    <w:rsid w:val="00A71D63"/>
    <w:rsid w:val="00A7713E"/>
    <w:rsid w:val="00A816A3"/>
    <w:rsid w:val="00AB058C"/>
    <w:rsid w:val="00AC5AE2"/>
    <w:rsid w:val="00AF27F6"/>
    <w:rsid w:val="00B81675"/>
    <w:rsid w:val="00B934B3"/>
    <w:rsid w:val="00BF5EFC"/>
    <w:rsid w:val="00C22755"/>
    <w:rsid w:val="00C30E26"/>
    <w:rsid w:val="00C402F5"/>
    <w:rsid w:val="00C67265"/>
    <w:rsid w:val="00CA2A40"/>
    <w:rsid w:val="00CB1767"/>
    <w:rsid w:val="00D02149"/>
    <w:rsid w:val="00D23F50"/>
    <w:rsid w:val="00D73710"/>
    <w:rsid w:val="00DA513F"/>
    <w:rsid w:val="00DF2E85"/>
    <w:rsid w:val="00DF3F2E"/>
    <w:rsid w:val="00E04EFF"/>
    <w:rsid w:val="00E121D2"/>
    <w:rsid w:val="00E5223A"/>
    <w:rsid w:val="00E93ABF"/>
    <w:rsid w:val="00EA6282"/>
    <w:rsid w:val="00ED30F9"/>
    <w:rsid w:val="00EE1AC6"/>
    <w:rsid w:val="00F14E6E"/>
    <w:rsid w:val="00F253BA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C1548"/>
  <w15:docId w15:val="{DFF19A19-F846-4AAB-9854-980B1F56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6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0F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7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55"/>
  </w:style>
  <w:style w:type="paragraph" w:styleId="Footer">
    <w:name w:val="footer"/>
    <w:basedOn w:val="Normal"/>
    <w:link w:val="FooterChar"/>
    <w:uiPriority w:val="99"/>
    <w:unhideWhenUsed/>
    <w:rsid w:val="00C2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55"/>
  </w:style>
  <w:style w:type="table" w:styleId="TableGrid">
    <w:name w:val="Table Grid"/>
    <w:basedOn w:val="TableNormal"/>
    <w:uiPriority w:val="39"/>
    <w:rsid w:val="00C2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shm/study/doctoral_study/dclinpsy/onlinehandbook/p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shm/study/doctoral_study/dclinpsy/onlinehandbook/p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99B0-ECA2-461E-B100-8B29BB7D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Munks, Emma</dc:creator>
  <cp:lastModifiedBy>Parker, Rob</cp:lastModifiedBy>
  <cp:revision>7</cp:revision>
  <cp:lastPrinted>2019-06-07T15:32:00Z</cp:lastPrinted>
  <dcterms:created xsi:type="dcterms:W3CDTF">2019-09-17T14:29:00Z</dcterms:created>
  <dcterms:modified xsi:type="dcterms:W3CDTF">2019-09-18T12:33:00Z</dcterms:modified>
</cp:coreProperties>
</file>